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i/>
          <w:lang w:val="bg-BG"/>
        </w:rPr>
        <w:t>Втори раздел: Читалищни вътрешни изяви с местно значение за 2019г</w:t>
      </w:r>
      <w:r>
        <w:rPr>
          <w:rFonts w:ascii="Arial" w:hAnsi="Arial" w:cs="Arial"/>
          <w:b/>
          <w:lang w:val="bg-BG"/>
        </w:rPr>
        <w:t>.</w:t>
      </w: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935"/>
        <w:gridCol w:w="1965"/>
        <w:gridCol w:w="1717"/>
        <w:gridCol w:w="1465"/>
      </w:tblGrid>
      <w:tr w:rsidR="00295432" w:rsidTr="00295432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№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Вид на събитието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Населено място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Брой присъствали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Брой участници от пост. колективи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30.01.2019г.”Яворови Януарски дни „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23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14.02.2019г. ритуал „Трифон Зарезан „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24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19.02. 2-19г. - 146 години от обесването на Васил Левски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30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02.03.2019г.  3-ти март Национален празник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23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08.03.2019г. Концерт с участие н самодейни групи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62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54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11.04.2019г. Литературна вечер с поезията на Роси Рос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72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43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 20.04.2019г. – Лазаровден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60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 27.04.2019г. Великденска </w:t>
            </w:r>
            <w:proofErr w:type="spellStart"/>
            <w:r>
              <w:rPr>
                <w:rFonts w:ascii="Arial" w:hAnsi="Arial" w:cs="Arial"/>
                <w:b/>
                <w:lang w:val="bg-BG"/>
              </w:rPr>
              <w:t>работилничка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22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09.05.2019г. – Ден на Победата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156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15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23.05.2019г. – 24-ти май и Майски празник на фолклора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242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38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24.05.2019г. – Четвърти празник на черешата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15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 01.06.2019г.  Ден на детето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16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24 ти юни – Еньовден - традиции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10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06.09.2019г. – Честване Ден на Съединението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21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25.10.2019г. – Откриване на Кръст паметник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165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31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 31.10.2019г. Ден на народните будители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75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25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21.11.2019 г. Ден на Християнското семейство - концерт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212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42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Кулинарен ден – Никулден - традиции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31</w:t>
            </w:r>
          </w:p>
        </w:tc>
      </w:tr>
      <w:tr w:rsidR="00295432" w:rsidTr="00295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20.12.2019г. Коледно тържество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С.Зетьово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365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38</w:t>
            </w:r>
          </w:p>
        </w:tc>
      </w:tr>
    </w:tbl>
    <w:p w:rsidR="00295432" w:rsidRDefault="00295432" w:rsidP="00295432">
      <w:pPr>
        <w:pStyle w:val="a3"/>
        <w:ind w:left="0"/>
        <w:jc w:val="both"/>
        <w:rPr>
          <w:rFonts w:ascii="Arial" w:hAnsi="Arial" w:cs="Arial"/>
          <w:b/>
          <w:i/>
          <w:lang w:val="bg-BG"/>
        </w:rPr>
      </w:pPr>
    </w:p>
    <w:p w:rsidR="00295432" w:rsidRDefault="00295432" w:rsidP="00295432">
      <w:pPr>
        <w:pStyle w:val="a3"/>
        <w:ind w:left="0"/>
        <w:jc w:val="both"/>
        <w:rPr>
          <w:rFonts w:ascii="Arial" w:hAnsi="Arial" w:cs="Arial"/>
          <w:b/>
          <w:i/>
          <w:lang w:val="bg-BG"/>
        </w:rPr>
      </w:pPr>
    </w:p>
    <w:p w:rsidR="00295432" w:rsidRDefault="00295432" w:rsidP="00295432">
      <w:pPr>
        <w:pStyle w:val="a3"/>
        <w:ind w:left="0"/>
        <w:jc w:val="both"/>
        <w:rPr>
          <w:rFonts w:ascii="Arial" w:hAnsi="Arial" w:cs="Arial"/>
          <w:b/>
          <w:i/>
          <w:lang w:val="bg-BG"/>
        </w:rPr>
      </w:pPr>
      <w:r>
        <w:rPr>
          <w:rFonts w:ascii="Arial" w:hAnsi="Arial" w:cs="Arial"/>
          <w:b/>
          <w:i/>
          <w:lang w:val="bg-BG"/>
        </w:rPr>
        <w:t>Трети раздел : Читалищни външни изяви</w:t>
      </w:r>
    </w:p>
    <w:p w:rsidR="00295432" w:rsidRDefault="00295432" w:rsidP="00295432">
      <w:pPr>
        <w:pStyle w:val="a3"/>
        <w:ind w:left="0"/>
        <w:jc w:val="both"/>
        <w:rPr>
          <w:rFonts w:ascii="Arial" w:hAnsi="Arial" w:cs="Arial"/>
          <w:b/>
          <w:i/>
          <w:lang w:val="bg-BG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2268"/>
        <w:gridCol w:w="2126"/>
      </w:tblGrid>
      <w:tr w:rsidR="00295432" w:rsidTr="00295432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Вид на събитието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Населено място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Брой участници от пост. колективи</w:t>
            </w:r>
          </w:p>
        </w:tc>
      </w:tr>
      <w:tr w:rsidR="00295432" w:rsidTr="00295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28.02.2019 г. Ден на самодееца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Гр.Чирпан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21 </w:t>
            </w:r>
          </w:p>
        </w:tc>
      </w:tr>
      <w:tr w:rsidR="00295432" w:rsidTr="00295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01.05.2019 г. –Фолклорен празник „Гласове и ритми от Тракия 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С.Златна Ливада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14 </w:t>
            </w:r>
          </w:p>
        </w:tc>
      </w:tr>
      <w:tr w:rsidR="00295432" w:rsidTr="00295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03.05.2019 г. Участие във Великденска изложба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Гр.Чирпан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5 </w:t>
            </w:r>
          </w:p>
        </w:tc>
      </w:tr>
      <w:tr w:rsidR="00295432" w:rsidTr="00295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29.04.2019г. – Международен ден на танца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Гр.Чирпан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</w:p>
        </w:tc>
      </w:tr>
      <w:tr w:rsidR="00295432" w:rsidTr="00295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15.05.2019 г. Общински прегледи на художествена самодейност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Гр.Чирпан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15 </w:t>
            </w:r>
          </w:p>
        </w:tc>
      </w:tr>
      <w:tr w:rsidR="00295432" w:rsidTr="00295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 02.06.2019г. участие в 170 години от рождението на Ботевия четник Димитър </w:t>
            </w:r>
            <w:proofErr w:type="spellStart"/>
            <w:r>
              <w:rPr>
                <w:rFonts w:ascii="Arial" w:hAnsi="Arial" w:cs="Arial"/>
                <w:b/>
                <w:lang w:val="bg-BG"/>
              </w:rPr>
              <w:t>Батов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С.Ценово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</w:p>
        </w:tc>
      </w:tr>
      <w:tr w:rsidR="00295432" w:rsidTr="00295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 26.06.2019г. участие в Благотворителен концерт  „Благородно сърце „ на </w:t>
            </w:r>
            <w:proofErr w:type="spellStart"/>
            <w:r>
              <w:rPr>
                <w:rFonts w:ascii="Arial" w:hAnsi="Arial" w:cs="Arial"/>
                <w:b/>
                <w:lang w:val="bg-BG"/>
              </w:rPr>
              <w:t>Ейвън</w:t>
            </w:r>
            <w:proofErr w:type="spellEnd"/>
            <w:r>
              <w:rPr>
                <w:rFonts w:ascii="Arial" w:hAnsi="Arial" w:cs="Arial"/>
                <w:b/>
                <w:lang w:val="bg-BG"/>
              </w:rPr>
              <w:t xml:space="preserve"> в гр.Чирпан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Гр.Чирпан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</w:p>
        </w:tc>
      </w:tr>
      <w:tr w:rsidR="00295432" w:rsidTr="00295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01.10.2019г – участие в Международния ден на пенсионера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Гр.Чирпан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14</w:t>
            </w:r>
          </w:p>
        </w:tc>
      </w:tr>
      <w:tr w:rsidR="00295432" w:rsidTr="00295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05.10.2019г. –участие във Втори фестивал „ С песните на Тодор Кожухаров 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Гр.Хасково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18</w:t>
            </w:r>
          </w:p>
        </w:tc>
      </w:tr>
      <w:tr w:rsidR="00295432" w:rsidTr="00295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 19.12.2019г. участие в Коледен концерт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Гр.Чирпан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2" w:rsidRDefault="00295432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</w:p>
        </w:tc>
      </w:tr>
    </w:tbl>
    <w:p w:rsidR="00295432" w:rsidRDefault="00295432" w:rsidP="00295432">
      <w:pPr>
        <w:pStyle w:val="a3"/>
        <w:ind w:left="0"/>
        <w:jc w:val="both"/>
        <w:rPr>
          <w:rFonts w:ascii="Arial" w:hAnsi="Arial" w:cs="Arial"/>
          <w:b/>
          <w:lang w:val="bg-BG"/>
        </w:rPr>
      </w:pP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</w:p>
    <w:p w:rsidR="00295432" w:rsidRDefault="00295432" w:rsidP="00295432">
      <w:pPr>
        <w:pStyle w:val="a3"/>
        <w:spacing w:line="276" w:lineRule="auto"/>
        <w:ind w:left="75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Всички тези събития се осъществяват чрез средства от държавната субсидия , наеми и ренти , както и чрез  нашите постоянни дарители и партньори .</w:t>
      </w:r>
    </w:p>
    <w:p w:rsidR="00295432" w:rsidRDefault="00295432" w:rsidP="00295432">
      <w:pPr>
        <w:pStyle w:val="a3"/>
        <w:spacing w:line="276" w:lineRule="auto"/>
        <w:ind w:left="75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 </w:t>
      </w:r>
    </w:p>
    <w:p w:rsidR="00295432" w:rsidRDefault="00295432" w:rsidP="00295432">
      <w:pPr>
        <w:ind w:left="75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4.ОБОГАТЯВАНЕ , СЪХРАНЕНИЕ НА ЗНАНИЯТА ЗА РОДНИЯ КРАЙ</w:t>
      </w:r>
    </w:p>
    <w:p w:rsidR="00295432" w:rsidRDefault="00295432" w:rsidP="00295432">
      <w:pPr>
        <w:ind w:left="75"/>
        <w:jc w:val="both"/>
        <w:rPr>
          <w:rFonts w:ascii="Arial" w:hAnsi="Arial" w:cs="Arial"/>
          <w:b/>
          <w:lang w:val="bg-BG"/>
        </w:rPr>
      </w:pPr>
    </w:p>
    <w:p w:rsidR="00295432" w:rsidRDefault="00295432" w:rsidP="00295432">
      <w:pPr>
        <w:ind w:left="75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Съществуващите две музейни  сбирки - „Историята на моя роден край” и „Етнографската сбирка” се обогатяват периодично и посещават от ученици и възрастни по определени поводи и празници.</w:t>
      </w:r>
    </w:p>
    <w:p w:rsidR="00295432" w:rsidRDefault="00295432" w:rsidP="00295432">
      <w:pPr>
        <w:ind w:left="75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Музейната сбирка се до обогатява непрекъснато с нови материали и снимки . </w:t>
      </w: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 Всички </w:t>
      </w:r>
      <w:proofErr w:type="spellStart"/>
      <w:r>
        <w:rPr>
          <w:rFonts w:ascii="Arial" w:hAnsi="Arial" w:cs="Arial"/>
          <w:b/>
          <w:lang w:val="bg-BG"/>
        </w:rPr>
        <w:t>краеведски</w:t>
      </w:r>
      <w:proofErr w:type="spellEnd"/>
      <w:r>
        <w:rPr>
          <w:rFonts w:ascii="Arial" w:hAnsi="Arial" w:cs="Arial"/>
          <w:b/>
          <w:lang w:val="bg-BG"/>
        </w:rPr>
        <w:t xml:space="preserve"> факти , празници , чествания  , филми и снимки се    публикуват на сайта на читалището , на  </w:t>
      </w:r>
      <w:proofErr w:type="spellStart"/>
      <w:r>
        <w:rPr>
          <w:rFonts w:ascii="Arial" w:hAnsi="Arial" w:cs="Arial"/>
          <w:b/>
          <w:lang w:val="bg-BG"/>
        </w:rPr>
        <w:t>фейсбук</w:t>
      </w:r>
      <w:proofErr w:type="spellEnd"/>
      <w:r>
        <w:rPr>
          <w:rFonts w:ascii="Arial" w:hAnsi="Arial" w:cs="Arial"/>
          <w:b/>
          <w:lang w:val="bg-BG"/>
        </w:rPr>
        <w:t xml:space="preserve"> страницата  , както и в  </w:t>
      </w:r>
      <w:proofErr w:type="spellStart"/>
      <w:r>
        <w:rPr>
          <w:rFonts w:ascii="Arial" w:hAnsi="Arial" w:cs="Arial"/>
          <w:b/>
          <w:lang w:val="bg-BG"/>
        </w:rPr>
        <w:t>ютуб</w:t>
      </w:r>
      <w:proofErr w:type="spellEnd"/>
      <w:r>
        <w:rPr>
          <w:rFonts w:ascii="Arial" w:hAnsi="Arial" w:cs="Arial"/>
          <w:b/>
          <w:lang w:val="bg-BG"/>
        </w:rPr>
        <w:t>, чрез любезното съдействие на Г-н Иван Жеков, както и на нашите медийни партньори  НИКОНЕТ КОМ Чирпан, Вестник Чирпански новини и вестник „Здравей Чирпан „ , които отразяват нашата дейност на Общинско ниво.</w:t>
      </w: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</w:p>
    <w:p w:rsidR="00295432" w:rsidRDefault="00295432" w:rsidP="00295432">
      <w:pPr>
        <w:ind w:left="75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lastRenderedPageBreak/>
        <w:t>5.ФИНАНСИРАНЕ</w:t>
      </w:r>
    </w:p>
    <w:p w:rsidR="00295432" w:rsidRDefault="00295432" w:rsidP="00295432">
      <w:pPr>
        <w:ind w:left="75"/>
        <w:jc w:val="both"/>
        <w:rPr>
          <w:rFonts w:ascii="Arial" w:hAnsi="Arial" w:cs="Arial"/>
          <w:b/>
          <w:lang w:val="bg-BG"/>
        </w:rPr>
      </w:pPr>
    </w:p>
    <w:p w:rsidR="00295432" w:rsidRDefault="00295432" w:rsidP="00295432">
      <w:pPr>
        <w:ind w:left="75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Дейностите извършвани от НЧ”Селски будилник 1906” се финансират от:</w:t>
      </w:r>
    </w:p>
    <w:p w:rsidR="00295432" w:rsidRDefault="00295432" w:rsidP="00295432">
      <w:pPr>
        <w:numPr>
          <w:ilvl w:val="0"/>
          <w:numId w:val="1"/>
        </w:num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Целеви средства – от държавата и общината</w:t>
      </w:r>
    </w:p>
    <w:p w:rsidR="00295432" w:rsidRDefault="00295432" w:rsidP="00295432">
      <w:pPr>
        <w:numPr>
          <w:ilvl w:val="0"/>
          <w:numId w:val="1"/>
        </w:num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Стопанска дейност и наеми, регламентирани в Закона за народните читалища</w:t>
      </w:r>
    </w:p>
    <w:p w:rsidR="00295432" w:rsidRDefault="00295432" w:rsidP="00295432">
      <w:pPr>
        <w:numPr>
          <w:ilvl w:val="0"/>
          <w:numId w:val="1"/>
        </w:num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Членски внос</w:t>
      </w:r>
    </w:p>
    <w:p w:rsidR="00295432" w:rsidRDefault="00295432" w:rsidP="00295432">
      <w:pPr>
        <w:numPr>
          <w:ilvl w:val="0"/>
          <w:numId w:val="1"/>
        </w:num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Дарения от спонсори, които  са много , от селото и региона .</w:t>
      </w:r>
    </w:p>
    <w:p w:rsidR="00295432" w:rsidRDefault="00295432" w:rsidP="00295432">
      <w:pPr>
        <w:numPr>
          <w:ilvl w:val="0"/>
          <w:numId w:val="1"/>
        </w:num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Участия в проекти към Министерството на културата и Европейски програми.</w:t>
      </w:r>
    </w:p>
    <w:p w:rsidR="00295432" w:rsidRDefault="00295432" w:rsidP="00295432">
      <w:pPr>
        <w:ind w:left="75"/>
        <w:jc w:val="both"/>
        <w:rPr>
          <w:rFonts w:ascii="Arial" w:hAnsi="Arial" w:cs="Arial"/>
          <w:b/>
          <w:lang w:val="bg-BG"/>
        </w:rPr>
      </w:pP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През 2010 година стартира проект”Глобални библиотеки България” и в читалището има компютърна зала , която предлага нови административни и компютърни услуги за населението  и в настоящия момент продължава своята работа в полза на потребителите .</w:t>
      </w: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През 2012г. Читалищното настоятелство кандидатства с проект пред Министерството на земеделието чрез местна инициативна група Чирпан по мярка 323Б за оборудване на сцената и репетиционната зала, както и за възстановяване на танцовия състав и вокалната група.</w:t>
      </w: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През 2013г. Проекта получи одобрение, беше подписан договор и читалището започна работа  и разплащане на отделните видове дейности по реализирането му.</w:t>
      </w: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През настоящата година читалището работи още по този проект и ежегодно организира „Майски празник на фолклора „ с цел запазване на нематериалното културно наследство.</w:t>
      </w: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 Читалищното настоятелство и проверителна комисия благодари на всички свои партньори , с които осъществява всички събития:  Община Чирпан, Кметство с.Зетьово, Исторически музей,  Музей П.К.Яворов „ </w:t>
      </w: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ЗК „Съгласие „ ОУ „Отец Паисий „ , ДГ „Снежанка „ с.Зетьово , Църква „Рождество Богородично „ , Пенсионерска организация 2004 с.Зетьово, на своите членове на  фирми и организации за огромното доверие и признание към читалищната дейност  , която се извършва с селото и пожелава на всички  Здраве и Благоденствие ! </w:t>
      </w: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Сградата  на читалището  поверена ни за стопанисване от Община Чирпан  се поддържа в добър  външен и вътрешен вид.</w:t>
      </w: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През 2019година се извърши частичен ремонт / Смяна на входните вратите в източната и южната част на сградата / с финансовата помощ на ЗК „Съгласие с.Зетьово.</w:t>
      </w: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Използвам възможността да благодаря още веднъж на всички наши спомоществователи , членове на настоятелство и проверителна комисия, членове на читалището, членове на Пенсионерската организация , на всички наши партньори, за това че заедно вървим по нелекия път за запазване културната идентичност на България и на читалищното дело.</w:t>
      </w: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Всички средства, които читалището е получило от държавата, общината от собствени приходи и дарения, е използвало за текущи ремонти на сградата, за оборудване необходимо за развитие на основните дейности, за закупуване на книги, за отопление , осветление, за организиране на културни </w:t>
      </w:r>
      <w:r>
        <w:rPr>
          <w:rFonts w:ascii="Arial" w:hAnsi="Arial" w:cs="Arial"/>
          <w:b/>
          <w:lang w:val="bg-BG"/>
        </w:rPr>
        <w:lastRenderedPageBreak/>
        <w:t>празници, бележити дати, за участия в проекти и други приоритетни дейности на читалището.</w:t>
      </w: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Може би не всичко сме казали в отчета, но моето мнение е, че дейността на читалището през изминалия период е била насочвана в правилната посока, в търсене на нови  форми за запазване на културните традиции и историческо  наследство на нашето село.</w:t>
      </w: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Благодаря на всички за присъствието, което показва, че сте съпричастни и носите дълбоко в сърцата  огъня, който нашите прадеди са запалили преди 114 години и той е още жив чрез нас техните достойни наследници !</w:t>
      </w: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Българското читалище е ценност не само за България, то е било и ще продължава да бъде модел,  от който Европа се възхищава, защото е пренесен от вековете и притежава енергията да се всели в бъдещето!</w:t>
      </w: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10.03.2020 год.  </w:t>
      </w:r>
    </w:p>
    <w:p w:rsidR="00295432" w:rsidRDefault="00295432" w:rsidP="00295432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С.Зетьово                      Председател на ч-ще:………….  /М.  Георгиева /   </w:t>
      </w:r>
    </w:p>
    <w:p w:rsidR="00FF0EA2" w:rsidRDefault="00295432"/>
    <w:sectPr w:rsidR="00FF0EA2" w:rsidSect="00B27E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D71"/>
    <w:multiLevelType w:val="hybridMultilevel"/>
    <w:tmpl w:val="AF48EEC6"/>
    <w:lvl w:ilvl="0" w:tplc="410E3CC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432"/>
    <w:rsid w:val="001A4E1D"/>
    <w:rsid w:val="00295432"/>
    <w:rsid w:val="00613A91"/>
    <w:rsid w:val="00A53607"/>
    <w:rsid w:val="00A800BA"/>
    <w:rsid w:val="00B27EFC"/>
    <w:rsid w:val="00DE4054"/>
    <w:rsid w:val="00FC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2020-05-08T10:53:00Z</dcterms:created>
  <dcterms:modified xsi:type="dcterms:W3CDTF">2020-05-08T10:53:00Z</dcterms:modified>
</cp:coreProperties>
</file>